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F61" w:rsidRPr="00211F61" w:rsidRDefault="00211F61" w:rsidP="00211F61">
      <w:pPr>
        <w:suppressAutoHyphens/>
        <w:autoSpaceDE w:val="0"/>
        <w:autoSpaceDN w:val="0"/>
        <w:adjustRightInd w:val="0"/>
        <w:spacing w:after="0" w:line="288" w:lineRule="auto"/>
        <w:ind w:firstLine="709"/>
        <w:jc w:val="both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211F61">
        <w:rPr>
          <w:rFonts w:ascii="Arial" w:hAnsi="Arial" w:cs="Arial"/>
          <w:color w:val="000000"/>
          <w:sz w:val="28"/>
          <w:szCs w:val="28"/>
        </w:rPr>
        <w:t>УДК 343.85 (476)</w:t>
      </w:r>
    </w:p>
    <w:p w:rsidR="00211F61" w:rsidRPr="00211F61" w:rsidRDefault="00211F61" w:rsidP="00211F61">
      <w:pPr>
        <w:suppressAutoHyphens/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11F61">
        <w:rPr>
          <w:rFonts w:ascii="Arial" w:hAnsi="Arial" w:cs="Arial"/>
          <w:i/>
          <w:iCs/>
          <w:color w:val="000000"/>
          <w:sz w:val="28"/>
          <w:szCs w:val="28"/>
        </w:rPr>
        <w:t xml:space="preserve">А. Ю. </w:t>
      </w:r>
      <w:proofErr w:type="spellStart"/>
      <w:r w:rsidRPr="00211F61">
        <w:rPr>
          <w:rFonts w:ascii="Arial" w:hAnsi="Arial" w:cs="Arial"/>
          <w:i/>
          <w:iCs/>
          <w:color w:val="000000"/>
          <w:sz w:val="28"/>
          <w:szCs w:val="28"/>
        </w:rPr>
        <w:t>Внученкова</w:t>
      </w:r>
      <w:proofErr w:type="spellEnd"/>
      <w:r w:rsidRPr="00211F61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</w:p>
    <w:p w:rsidR="00211F61" w:rsidRPr="00211F61" w:rsidRDefault="00A006CA" w:rsidP="00211F61">
      <w:pPr>
        <w:keepNext/>
        <w:suppressAutoHyphens/>
        <w:autoSpaceDE w:val="0"/>
        <w:autoSpaceDN w:val="0"/>
        <w:adjustRightInd w:val="0"/>
        <w:spacing w:before="57" w:after="113" w:line="288" w:lineRule="auto"/>
        <w:jc w:val="center"/>
        <w:textAlignment w:val="center"/>
        <w:outlineLvl w:val="1"/>
        <w:rPr>
          <w:rFonts w:ascii="Arial" w:hAnsi="Arial" w:cs="Arial"/>
          <w:b/>
          <w:bCs/>
          <w:color w:val="000000"/>
          <w:sz w:val="28"/>
          <w:szCs w:val="28"/>
        </w:rPr>
      </w:pPr>
      <w:r w:rsidRPr="00211F61">
        <w:rPr>
          <w:rFonts w:ascii="Arial" w:hAnsi="Arial" w:cs="Arial"/>
          <w:b/>
          <w:bCs/>
          <w:color w:val="000000"/>
          <w:sz w:val="28"/>
          <w:szCs w:val="28"/>
        </w:rPr>
        <w:t>Предупреждение</w:t>
      </w:r>
      <w:r w:rsidRPr="00211F61">
        <w:rPr>
          <w:rFonts w:ascii="Arial" w:hAnsi="Arial" w:cs="Arial"/>
          <w:b/>
          <w:bCs/>
          <w:color w:val="000000"/>
          <w:sz w:val="28"/>
          <w:szCs w:val="28"/>
        </w:rPr>
        <w:br/>
        <w:t>и раскрытие преступлений, связанных с наркоманией</w:t>
      </w:r>
      <w:r w:rsidRPr="00211F61">
        <w:rPr>
          <w:rFonts w:ascii="Arial" w:hAnsi="Arial" w:cs="Arial"/>
          <w:b/>
          <w:bCs/>
          <w:color w:val="000000"/>
          <w:sz w:val="28"/>
          <w:szCs w:val="28"/>
        </w:rPr>
        <w:br/>
        <w:t>и наркобизнесом, на территории Республики Б</w:t>
      </w:r>
      <w:bookmarkStart w:id="0" w:name="_GoBack"/>
      <w:bookmarkEnd w:id="0"/>
      <w:r w:rsidRPr="00211F61">
        <w:rPr>
          <w:rFonts w:ascii="Arial" w:hAnsi="Arial" w:cs="Arial"/>
          <w:b/>
          <w:bCs/>
          <w:color w:val="000000"/>
          <w:sz w:val="28"/>
          <w:szCs w:val="28"/>
        </w:rPr>
        <w:t>еларусь</w:t>
      </w:r>
    </w:p>
    <w:p w:rsidR="00211F61" w:rsidRPr="00211F61" w:rsidRDefault="00211F61" w:rsidP="00211F61">
      <w:pPr>
        <w:autoSpaceDE w:val="0"/>
        <w:autoSpaceDN w:val="0"/>
        <w:adjustRightInd w:val="0"/>
        <w:spacing w:after="0" w:line="288" w:lineRule="auto"/>
        <w:ind w:firstLine="709"/>
        <w:jc w:val="both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211F61">
        <w:rPr>
          <w:rFonts w:ascii="Arial" w:hAnsi="Arial" w:cs="Arial"/>
          <w:color w:val="000000"/>
          <w:sz w:val="28"/>
          <w:szCs w:val="28"/>
        </w:rPr>
        <w:t>Борьба с преступлениями, посягающими на жизнь и здоровье людей, является одним из важнейших направлений деятельности органов внутренних дел (ОВД). К таким преступлениям относятся и преступления, связанные с незаконным изготовлением, приобретением, хранением, перевозкой, пересылкой с целью сбыта или сбытом наркотических средств.</w:t>
      </w:r>
    </w:p>
    <w:p w:rsidR="00211F61" w:rsidRPr="00211F61" w:rsidRDefault="00211F61" w:rsidP="00211F61">
      <w:pPr>
        <w:autoSpaceDE w:val="0"/>
        <w:autoSpaceDN w:val="0"/>
        <w:adjustRightInd w:val="0"/>
        <w:spacing w:after="0" w:line="288" w:lineRule="auto"/>
        <w:ind w:firstLine="709"/>
        <w:jc w:val="both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211F61">
        <w:rPr>
          <w:rFonts w:ascii="Arial" w:hAnsi="Arial" w:cs="Arial"/>
          <w:color w:val="000000"/>
          <w:sz w:val="28"/>
          <w:szCs w:val="28"/>
        </w:rPr>
        <w:t xml:space="preserve">В ст. 327‒333 Уголовного кодекса Республики Беларусь (далее – УК) под наркотическими средствами понимаются средства и вещества, а также препараты, их содержащие, включенные в перечень наркотических средств, психотропных веществ и </w:t>
      </w:r>
      <w:proofErr w:type="spellStart"/>
      <w:r w:rsidRPr="00211F61">
        <w:rPr>
          <w:rFonts w:ascii="Arial" w:hAnsi="Arial" w:cs="Arial"/>
          <w:color w:val="000000"/>
          <w:sz w:val="28"/>
          <w:szCs w:val="28"/>
        </w:rPr>
        <w:t>прекурсоров</w:t>
      </w:r>
      <w:proofErr w:type="spellEnd"/>
      <w:r w:rsidRPr="00211F61">
        <w:rPr>
          <w:rFonts w:ascii="Arial" w:hAnsi="Arial" w:cs="Arial"/>
          <w:color w:val="000000"/>
          <w:sz w:val="28"/>
          <w:szCs w:val="28"/>
        </w:rPr>
        <w:t>, находящихся под контролем в Республике Беларусь.</w:t>
      </w:r>
    </w:p>
    <w:p w:rsidR="00211F61" w:rsidRPr="00211F61" w:rsidRDefault="00211F61" w:rsidP="00211F61">
      <w:pPr>
        <w:autoSpaceDE w:val="0"/>
        <w:autoSpaceDN w:val="0"/>
        <w:adjustRightInd w:val="0"/>
        <w:spacing w:after="0" w:line="288" w:lineRule="auto"/>
        <w:ind w:firstLine="709"/>
        <w:jc w:val="both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211F61">
        <w:rPr>
          <w:rFonts w:ascii="Arial" w:hAnsi="Arial" w:cs="Arial"/>
          <w:color w:val="000000"/>
          <w:sz w:val="28"/>
          <w:szCs w:val="28"/>
        </w:rPr>
        <w:t>Повышенная социальная опасность преступлений, связанных с наркотиками, состоит в том, что часто их совершают несовершеннолетние, которые впоследствии, нередко став наркоманами, вовлекаются в более тяжкие криминальные деяния.</w:t>
      </w:r>
    </w:p>
    <w:p w:rsidR="00211F61" w:rsidRPr="00211F61" w:rsidRDefault="00211F61" w:rsidP="00211F61">
      <w:pPr>
        <w:autoSpaceDE w:val="0"/>
        <w:autoSpaceDN w:val="0"/>
        <w:adjustRightInd w:val="0"/>
        <w:spacing w:after="0" w:line="288" w:lineRule="auto"/>
        <w:ind w:firstLine="709"/>
        <w:jc w:val="both"/>
        <w:textAlignment w:val="center"/>
        <w:rPr>
          <w:rFonts w:ascii="Arial" w:hAnsi="Arial" w:cs="Arial"/>
          <w:color w:val="000000"/>
          <w:spacing w:val="-2"/>
          <w:sz w:val="28"/>
          <w:szCs w:val="28"/>
        </w:rPr>
      </w:pPr>
      <w:r w:rsidRPr="00211F61">
        <w:rPr>
          <w:rFonts w:ascii="Arial" w:hAnsi="Arial" w:cs="Arial"/>
          <w:color w:val="000000"/>
          <w:spacing w:val="-2"/>
          <w:sz w:val="28"/>
          <w:szCs w:val="28"/>
        </w:rPr>
        <w:t>Термин «наркомания» является производным от греческих слов «</w:t>
      </w:r>
      <w:proofErr w:type="spellStart"/>
      <w:r w:rsidRPr="00211F61">
        <w:rPr>
          <w:rFonts w:ascii="Arial" w:hAnsi="Arial" w:cs="Arial"/>
          <w:color w:val="000000"/>
          <w:spacing w:val="-2"/>
          <w:sz w:val="28"/>
          <w:szCs w:val="28"/>
        </w:rPr>
        <w:t>narke</w:t>
      </w:r>
      <w:proofErr w:type="spellEnd"/>
      <w:r w:rsidRPr="00211F61">
        <w:rPr>
          <w:rFonts w:ascii="Arial" w:hAnsi="Arial" w:cs="Arial"/>
          <w:color w:val="000000"/>
          <w:spacing w:val="-2"/>
          <w:sz w:val="28"/>
          <w:szCs w:val="28"/>
        </w:rPr>
        <w:t>» (оцепенение, сон) и «</w:t>
      </w:r>
      <w:proofErr w:type="spellStart"/>
      <w:r w:rsidRPr="00211F61">
        <w:rPr>
          <w:rFonts w:ascii="Arial" w:hAnsi="Arial" w:cs="Arial"/>
          <w:color w:val="000000"/>
          <w:spacing w:val="-2"/>
          <w:sz w:val="28"/>
          <w:szCs w:val="28"/>
        </w:rPr>
        <w:t>mania</w:t>
      </w:r>
      <w:proofErr w:type="spellEnd"/>
      <w:r w:rsidRPr="00211F61">
        <w:rPr>
          <w:rFonts w:ascii="Arial" w:hAnsi="Arial" w:cs="Arial"/>
          <w:color w:val="000000"/>
          <w:spacing w:val="-2"/>
          <w:sz w:val="28"/>
          <w:szCs w:val="28"/>
        </w:rPr>
        <w:t>» (безумие, страсть, влечение) и означает «сильное, болезненное влечение к наркотикам». «Наркотики – сильнодействующие вещества, преимущественно растительного происхождения, парализующие деятельность центральной нервной системы и вызывающие искусственный сон и безболезненность». Потребление наркотиков в малых дозах вызывает ощущение блаженства, состояние эйфории, а в больших – оглушение, наркотический сон.</w:t>
      </w:r>
    </w:p>
    <w:p w:rsidR="00211F61" w:rsidRPr="00211F61" w:rsidRDefault="00211F61" w:rsidP="00211F61">
      <w:pPr>
        <w:autoSpaceDE w:val="0"/>
        <w:autoSpaceDN w:val="0"/>
        <w:adjustRightInd w:val="0"/>
        <w:spacing w:after="0" w:line="288" w:lineRule="auto"/>
        <w:ind w:firstLine="709"/>
        <w:jc w:val="both"/>
        <w:textAlignment w:val="center"/>
        <w:rPr>
          <w:rFonts w:ascii="Arial" w:hAnsi="Arial" w:cs="Arial"/>
          <w:color w:val="000000"/>
          <w:spacing w:val="-2"/>
          <w:sz w:val="28"/>
          <w:szCs w:val="28"/>
        </w:rPr>
      </w:pPr>
      <w:r w:rsidRPr="00211F61">
        <w:rPr>
          <w:rFonts w:ascii="Arial" w:hAnsi="Arial" w:cs="Arial"/>
          <w:color w:val="000000"/>
          <w:spacing w:val="-2"/>
          <w:sz w:val="28"/>
          <w:szCs w:val="28"/>
        </w:rPr>
        <w:t>На протяжении последних 4-х лет динамика увеличения количества больных наркоманией в Республике Беларусь составляет около 540 человек в год.</w:t>
      </w:r>
    </w:p>
    <w:p w:rsidR="00211F61" w:rsidRPr="00211F61" w:rsidRDefault="00211F61" w:rsidP="00211F61">
      <w:pPr>
        <w:autoSpaceDE w:val="0"/>
        <w:autoSpaceDN w:val="0"/>
        <w:adjustRightInd w:val="0"/>
        <w:spacing w:after="0" w:line="288" w:lineRule="auto"/>
        <w:ind w:firstLine="709"/>
        <w:jc w:val="both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211F61">
        <w:rPr>
          <w:rFonts w:ascii="Arial" w:hAnsi="Arial" w:cs="Arial"/>
          <w:color w:val="000000"/>
          <w:sz w:val="28"/>
          <w:szCs w:val="28"/>
        </w:rPr>
        <w:t>По состоянию на 1 января текущего года на диспансерном и профилактическом учетах состоит около 11 тысяч больных наркоманией и почти 2 тысячи – токсикоманией.</w:t>
      </w:r>
    </w:p>
    <w:p w:rsidR="00211F61" w:rsidRPr="00211F61" w:rsidRDefault="00211F61" w:rsidP="00211F61">
      <w:pPr>
        <w:autoSpaceDE w:val="0"/>
        <w:autoSpaceDN w:val="0"/>
        <w:adjustRightInd w:val="0"/>
        <w:spacing w:after="0" w:line="288" w:lineRule="auto"/>
        <w:ind w:firstLine="709"/>
        <w:jc w:val="both"/>
        <w:textAlignment w:val="center"/>
        <w:rPr>
          <w:rFonts w:ascii="Arial" w:hAnsi="Arial" w:cs="Arial"/>
          <w:color w:val="000000"/>
          <w:spacing w:val="-2"/>
          <w:sz w:val="28"/>
          <w:szCs w:val="28"/>
        </w:rPr>
      </w:pPr>
      <w:r w:rsidRPr="00211F61">
        <w:rPr>
          <w:rFonts w:ascii="Arial" w:hAnsi="Arial" w:cs="Arial"/>
          <w:color w:val="000000"/>
          <w:spacing w:val="-2"/>
          <w:sz w:val="28"/>
          <w:szCs w:val="28"/>
        </w:rPr>
        <w:t xml:space="preserve">Наша страна не только признала существование этой проблемы, но и на протяжении последних десяти лет активно проводит борьбу с ней. Противодействие незаконному </w:t>
      </w:r>
      <w:proofErr w:type="spellStart"/>
      <w:r w:rsidRPr="00211F61">
        <w:rPr>
          <w:rFonts w:ascii="Arial" w:hAnsi="Arial" w:cs="Arial"/>
          <w:color w:val="000000"/>
          <w:spacing w:val="-2"/>
          <w:sz w:val="28"/>
          <w:szCs w:val="28"/>
        </w:rPr>
        <w:t>наркообороту</w:t>
      </w:r>
      <w:proofErr w:type="spellEnd"/>
      <w:r w:rsidRPr="00211F61">
        <w:rPr>
          <w:rFonts w:ascii="Arial" w:hAnsi="Arial" w:cs="Arial"/>
          <w:color w:val="000000"/>
          <w:spacing w:val="-2"/>
          <w:sz w:val="28"/>
          <w:szCs w:val="28"/>
        </w:rPr>
        <w:t xml:space="preserve"> и связанной с ним </w:t>
      </w:r>
      <w:proofErr w:type="spellStart"/>
      <w:r w:rsidRPr="00211F61">
        <w:rPr>
          <w:rFonts w:ascii="Arial" w:hAnsi="Arial" w:cs="Arial"/>
          <w:color w:val="000000"/>
          <w:spacing w:val="-2"/>
          <w:sz w:val="28"/>
          <w:szCs w:val="28"/>
        </w:rPr>
        <w:t>наркопреступности</w:t>
      </w:r>
      <w:proofErr w:type="spellEnd"/>
      <w:r w:rsidRPr="00211F61">
        <w:rPr>
          <w:rFonts w:ascii="Arial" w:hAnsi="Arial" w:cs="Arial"/>
          <w:color w:val="000000"/>
          <w:spacing w:val="-2"/>
          <w:sz w:val="28"/>
          <w:szCs w:val="28"/>
        </w:rPr>
        <w:t xml:space="preserve"> определено одним из приоритетных направлений правоохранительной деятельности не только силовых органов, но и всего государства.</w:t>
      </w:r>
    </w:p>
    <w:p w:rsidR="00211F61" w:rsidRPr="00211F61" w:rsidRDefault="00211F61" w:rsidP="00211F61">
      <w:pPr>
        <w:autoSpaceDE w:val="0"/>
        <w:autoSpaceDN w:val="0"/>
        <w:adjustRightInd w:val="0"/>
        <w:spacing w:after="0" w:line="288" w:lineRule="auto"/>
        <w:ind w:firstLine="709"/>
        <w:jc w:val="both"/>
        <w:textAlignment w:val="center"/>
        <w:rPr>
          <w:rFonts w:ascii="Arial" w:hAnsi="Arial" w:cs="Arial"/>
          <w:color w:val="000000"/>
          <w:spacing w:val="-4"/>
          <w:sz w:val="28"/>
          <w:szCs w:val="28"/>
        </w:rPr>
      </w:pPr>
      <w:r w:rsidRPr="00211F61">
        <w:rPr>
          <w:rFonts w:ascii="Arial" w:hAnsi="Arial" w:cs="Arial"/>
          <w:color w:val="000000"/>
          <w:spacing w:val="-4"/>
          <w:sz w:val="28"/>
          <w:szCs w:val="28"/>
        </w:rPr>
        <w:t xml:space="preserve">С целью установления наиболее характерных признаков, необходимых для своевременного выявления и профилактического учета лиц «группы риска» необходимо всесторонне изучать личности наркоманов, состоящих на учете </w:t>
      </w:r>
      <w:r w:rsidRPr="00211F61">
        <w:rPr>
          <w:rFonts w:ascii="Arial" w:hAnsi="Arial" w:cs="Arial"/>
          <w:color w:val="000000"/>
          <w:spacing w:val="-4"/>
          <w:sz w:val="28"/>
          <w:szCs w:val="28"/>
        </w:rPr>
        <w:lastRenderedPageBreak/>
        <w:t>в</w:t>
      </w:r>
      <w:r>
        <w:rPr>
          <w:rFonts w:ascii="Arial" w:hAnsi="Arial" w:cs="Arial"/>
          <w:color w:val="000000"/>
          <w:spacing w:val="-4"/>
          <w:sz w:val="28"/>
          <w:szCs w:val="28"/>
          <w:lang w:val="en-US"/>
        </w:rPr>
        <w:t> </w:t>
      </w:r>
      <w:r w:rsidRPr="00211F61">
        <w:rPr>
          <w:rFonts w:ascii="Arial" w:hAnsi="Arial" w:cs="Arial"/>
          <w:color w:val="000000"/>
          <w:spacing w:val="-4"/>
          <w:sz w:val="28"/>
          <w:szCs w:val="28"/>
        </w:rPr>
        <w:t>ОВД Республики Беларусь, а также осужденных за совершение преступлений, связанных с производством и потреблением наркотиков.</w:t>
      </w:r>
    </w:p>
    <w:p w:rsidR="00211F61" w:rsidRPr="00211F61" w:rsidRDefault="00211F61" w:rsidP="00211F61">
      <w:pPr>
        <w:autoSpaceDE w:val="0"/>
        <w:autoSpaceDN w:val="0"/>
        <w:adjustRightInd w:val="0"/>
        <w:spacing w:after="0" w:line="288" w:lineRule="auto"/>
        <w:ind w:firstLine="709"/>
        <w:jc w:val="both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211F61">
        <w:rPr>
          <w:rFonts w:ascii="Arial" w:hAnsi="Arial" w:cs="Arial"/>
          <w:color w:val="000000"/>
          <w:spacing w:val="-2"/>
          <w:sz w:val="28"/>
          <w:szCs w:val="28"/>
        </w:rPr>
        <w:t xml:space="preserve">Число зарегистрированных преступлений, </w:t>
      </w:r>
      <w:r w:rsidRPr="00211F61">
        <w:rPr>
          <w:rFonts w:ascii="Arial" w:hAnsi="Arial" w:cs="Arial"/>
          <w:color w:val="000000"/>
          <w:sz w:val="28"/>
          <w:szCs w:val="28"/>
        </w:rPr>
        <w:t xml:space="preserve">свя­занных с незаконным оборотом наркотических средств, психотропных веществ и </w:t>
      </w:r>
      <w:proofErr w:type="spellStart"/>
      <w:r w:rsidRPr="00211F61">
        <w:rPr>
          <w:rFonts w:ascii="Arial" w:hAnsi="Arial" w:cs="Arial"/>
          <w:color w:val="000000"/>
          <w:sz w:val="28"/>
          <w:szCs w:val="28"/>
        </w:rPr>
        <w:t>прекурсоров</w:t>
      </w:r>
      <w:proofErr w:type="spellEnd"/>
      <w:r w:rsidRPr="00211F61">
        <w:rPr>
          <w:rFonts w:ascii="Arial" w:hAnsi="Arial" w:cs="Arial"/>
          <w:color w:val="000000"/>
          <w:sz w:val="28"/>
          <w:szCs w:val="28"/>
        </w:rPr>
        <w:t xml:space="preserve"> в Рес­публике Беларусь за последнее пять лет составило: в 2008 году – 3 806; в 2009 году – 4 136; в 2010 году – 4 357; в 2011 году – 4 242, в 2012 году – 4 071. Особо волнует ОВД тот факт, что 12 % из них совершено женщинами и несовершеннолетними.</w:t>
      </w:r>
    </w:p>
    <w:p w:rsidR="00211F61" w:rsidRPr="00211F61" w:rsidRDefault="00211F61" w:rsidP="00211F61">
      <w:pPr>
        <w:autoSpaceDE w:val="0"/>
        <w:autoSpaceDN w:val="0"/>
        <w:adjustRightInd w:val="0"/>
        <w:spacing w:after="0" w:line="288" w:lineRule="auto"/>
        <w:ind w:firstLine="709"/>
        <w:jc w:val="both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211F61">
        <w:rPr>
          <w:rFonts w:ascii="Arial" w:hAnsi="Arial" w:cs="Arial"/>
          <w:color w:val="000000"/>
          <w:sz w:val="28"/>
          <w:szCs w:val="28"/>
        </w:rPr>
        <w:t xml:space="preserve">За 9 месяцев 2013 года работа сотрудников подразделений </w:t>
      </w:r>
      <w:proofErr w:type="spellStart"/>
      <w:r w:rsidRPr="00211F61">
        <w:rPr>
          <w:rFonts w:ascii="Arial" w:hAnsi="Arial" w:cs="Arial"/>
          <w:color w:val="000000"/>
          <w:sz w:val="28"/>
          <w:szCs w:val="28"/>
        </w:rPr>
        <w:t>наркоконтроля</w:t>
      </w:r>
      <w:proofErr w:type="spellEnd"/>
      <w:r w:rsidRPr="00211F61">
        <w:rPr>
          <w:rFonts w:ascii="Arial" w:hAnsi="Arial" w:cs="Arial"/>
          <w:color w:val="000000"/>
          <w:sz w:val="28"/>
          <w:szCs w:val="28"/>
        </w:rPr>
        <w:t xml:space="preserve"> и противодействия торговле людьми (</w:t>
      </w:r>
      <w:proofErr w:type="spellStart"/>
      <w:r w:rsidRPr="00211F61">
        <w:rPr>
          <w:rFonts w:ascii="Arial" w:hAnsi="Arial" w:cs="Arial"/>
          <w:color w:val="000000"/>
          <w:sz w:val="28"/>
          <w:szCs w:val="28"/>
        </w:rPr>
        <w:t>НиПТЛ</w:t>
      </w:r>
      <w:proofErr w:type="spellEnd"/>
      <w:r w:rsidRPr="00211F61">
        <w:rPr>
          <w:rFonts w:ascii="Arial" w:hAnsi="Arial" w:cs="Arial"/>
          <w:color w:val="000000"/>
          <w:sz w:val="28"/>
          <w:szCs w:val="28"/>
        </w:rPr>
        <w:t>) ОВД Республики Беларусь была направлена на поддержание функционирования системы эффективного противодействия наркотизации населения Республики Беларусь, а</w:t>
      </w:r>
      <w:r w:rsidRPr="00211F61">
        <w:rPr>
          <w:rFonts w:ascii="Arial" w:hAnsi="Arial" w:cs="Arial"/>
          <w:color w:val="000000"/>
          <w:spacing w:val="-2"/>
          <w:sz w:val="28"/>
          <w:szCs w:val="28"/>
        </w:rPr>
        <w:t> </w:t>
      </w:r>
      <w:r w:rsidRPr="00211F61">
        <w:rPr>
          <w:rFonts w:ascii="Arial" w:hAnsi="Arial" w:cs="Arial"/>
          <w:color w:val="000000"/>
          <w:sz w:val="28"/>
          <w:szCs w:val="28"/>
        </w:rPr>
        <w:t>также реализации мероприятий Государственной программы комплексных мер противодействия наркомании, незаконному обороту наркотиков и связанным с ними правонарушениям в Республике Беларусь на 2009‒2013 годы.</w:t>
      </w:r>
    </w:p>
    <w:p w:rsidR="00211F61" w:rsidRPr="00211F61" w:rsidRDefault="00211F61" w:rsidP="00211F61">
      <w:pPr>
        <w:autoSpaceDE w:val="0"/>
        <w:autoSpaceDN w:val="0"/>
        <w:adjustRightInd w:val="0"/>
        <w:spacing w:after="0" w:line="288" w:lineRule="auto"/>
        <w:ind w:firstLine="709"/>
        <w:jc w:val="both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211F61">
        <w:rPr>
          <w:rFonts w:ascii="Arial" w:hAnsi="Arial" w:cs="Arial"/>
          <w:color w:val="000000"/>
          <w:sz w:val="28"/>
          <w:szCs w:val="28"/>
        </w:rPr>
        <w:t xml:space="preserve">В результате предпринятых практических мер за 9 месяцев 2013 года в Республике Беларусь ОВД выявлено 3 502 </w:t>
      </w:r>
      <w:proofErr w:type="spellStart"/>
      <w:r w:rsidRPr="00211F61">
        <w:rPr>
          <w:rFonts w:ascii="Arial" w:hAnsi="Arial" w:cs="Arial"/>
          <w:color w:val="000000"/>
          <w:sz w:val="28"/>
          <w:szCs w:val="28"/>
        </w:rPr>
        <w:t>наркопреступление</w:t>
      </w:r>
      <w:proofErr w:type="spellEnd"/>
      <w:r w:rsidRPr="00211F61">
        <w:rPr>
          <w:rFonts w:ascii="Arial" w:hAnsi="Arial" w:cs="Arial"/>
          <w:color w:val="000000"/>
          <w:sz w:val="28"/>
          <w:szCs w:val="28"/>
        </w:rPr>
        <w:t xml:space="preserve">, из них 3 351 – непосредственно связано с незаконным оборотом наркотических средств и психотропных веществ, в том числе 872 (25,4 %) – со сбытом. Снижение количества выявленных фактов организации и содержания </w:t>
      </w:r>
      <w:proofErr w:type="spellStart"/>
      <w:r w:rsidRPr="00211F61">
        <w:rPr>
          <w:rFonts w:ascii="Arial" w:hAnsi="Arial" w:cs="Arial"/>
          <w:color w:val="000000"/>
          <w:sz w:val="28"/>
          <w:szCs w:val="28"/>
        </w:rPr>
        <w:t>наркопритонов</w:t>
      </w:r>
      <w:proofErr w:type="spellEnd"/>
      <w:r w:rsidRPr="00211F61">
        <w:rPr>
          <w:rFonts w:ascii="Arial" w:hAnsi="Arial" w:cs="Arial"/>
          <w:color w:val="000000"/>
          <w:sz w:val="28"/>
          <w:szCs w:val="28"/>
        </w:rPr>
        <w:t xml:space="preserve"> (с 55 до 36 по сравнению с аналогичным периодом 2012 г.) явилось следствием предпринятых в последнее время ограничительных мер по обороту на территории республики семян мака. Установлено 1 955 лиц, совершивших уголовно-наказуемые деяния, связанные с наркотиками, из них 276 – сбытчиков.</w:t>
      </w:r>
    </w:p>
    <w:p w:rsidR="00211F61" w:rsidRPr="00211F61" w:rsidRDefault="00211F61" w:rsidP="00211F61">
      <w:pPr>
        <w:autoSpaceDE w:val="0"/>
        <w:autoSpaceDN w:val="0"/>
        <w:adjustRightInd w:val="0"/>
        <w:spacing w:after="0" w:line="288" w:lineRule="auto"/>
        <w:ind w:firstLine="709"/>
        <w:jc w:val="both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211F61">
        <w:rPr>
          <w:rFonts w:ascii="Arial" w:hAnsi="Arial" w:cs="Arial"/>
          <w:color w:val="000000"/>
          <w:sz w:val="28"/>
          <w:szCs w:val="28"/>
        </w:rPr>
        <w:t xml:space="preserve">Значительным источником поступления </w:t>
      </w:r>
      <w:proofErr w:type="spellStart"/>
      <w:r w:rsidRPr="00211F61">
        <w:rPr>
          <w:rFonts w:ascii="Arial" w:hAnsi="Arial" w:cs="Arial"/>
          <w:color w:val="000000"/>
          <w:sz w:val="28"/>
          <w:szCs w:val="28"/>
        </w:rPr>
        <w:t>психоактивных</w:t>
      </w:r>
      <w:proofErr w:type="spellEnd"/>
      <w:r w:rsidRPr="00211F61">
        <w:rPr>
          <w:rFonts w:ascii="Arial" w:hAnsi="Arial" w:cs="Arial"/>
          <w:color w:val="000000"/>
          <w:sz w:val="28"/>
          <w:szCs w:val="28"/>
        </w:rPr>
        <w:t xml:space="preserve"> веществ на внутренний </w:t>
      </w:r>
      <w:proofErr w:type="spellStart"/>
      <w:r w:rsidRPr="00211F61">
        <w:rPr>
          <w:rFonts w:ascii="Arial" w:hAnsi="Arial" w:cs="Arial"/>
          <w:color w:val="000000"/>
          <w:sz w:val="28"/>
          <w:szCs w:val="28"/>
        </w:rPr>
        <w:t>наркорынок</w:t>
      </w:r>
      <w:proofErr w:type="spellEnd"/>
      <w:r w:rsidRPr="00211F61">
        <w:rPr>
          <w:rFonts w:ascii="Arial" w:hAnsi="Arial" w:cs="Arial"/>
          <w:color w:val="000000"/>
          <w:sz w:val="28"/>
          <w:szCs w:val="28"/>
        </w:rPr>
        <w:t xml:space="preserve"> являются нелегальные поставки из-за границы. Как правило, они осуществляются международными организованными преступными группами с использованием сложных схем, курьеров, транспорта, оборудованного тайниками. Географическое расположение и транспортная инфраструктура, составляющие транзитные возможности Республики Беларусь, широко используются участниками международного </w:t>
      </w:r>
      <w:proofErr w:type="spellStart"/>
      <w:r w:rsidRPr="00211F61">
        <w:rPr>
          <w:rFonts w:ascii="Arial" w:hAnsi="Arial" w:cs="Arial"/>
          <w:color w:val="000000"/>
          <w:sz w:val="28"/>
          <w:szCs w:val="28"/>
        </w:rPr>
        <w:t>наркотрафика</w:t>
      </w:r>
      <w:proofErr w:type="spellEnd"/>
      <w:r w:rsidRPr="00211F61">
        <w:rPr>
          <w:rFonts w:ascii="Arial" w:hAnsi="Arial" w:cs="Arial"/>
          <w:color w:val="000000"/>
          <w:sz w:val="28"/>
          <w:szCs w:val="28"/>
        </w:rPr>
        <w:t xml:space="preserve"> для контрабанды </w:t>
      </w:r>
      <w:proofErr w:type="spellStart"/>
      <w:r w:rsidRPr="00211F61">
        <w:rPr>
          <w:rFonts w:ascii="Arial" w:hAnsi="Arial" w:cs="Arial"/>
          <w:color w:val="000000"/>
          <w:sz w:val="28"/>
          <w:szCs w:val="28"/>
        </w:rPr>
        <w:t>амфетамина</w:t>
      </w:r>
      <w:proofErr w:type="spellEnd"/>
      <w:r w:rsidRPr="00211F61">
        <w:rPr>
          <w:rFonts w:ascii="Arial" w:hAnsi="Arial" w:cs="Arial"/>
          <w:color w:val="000000"/>
          <w:sz w:val="28"/>
          <w:szCs w:val="28"/>
        </w:rPr>
        <w:t>, марихуаны и марокканского гашиша из стран Евросоюза в Российскую Федерацию. В январе-сентябре прошлого года выявлено и пресечено 23</w:t>
      </w:r>
      <w:r>
        <w:rPr>
          <w:rFonts w:ascii="Arial" w:hAnsi="Arial" w:cs="Arial"/>
          <w:color w:val="000000"/>
          <w:sz w:val="28"/>
          <w:szCs w:val="28"/>
          <w:lang w:val="en-US"/>
        </w:rPr>
        <w:t> </w:t>
      </w:r>
      <w:r w:rsidRPr="00211F61">
        <w:rPr>
          <w:rFonts w:ascii="Arial" w:hAnsi="Arial" w:cs="Arial"/>
          <w:color w:val="000000"/>
          <w:sz w:val="28"/>
          <w:szCs w:val="28"/>
        </w:rPr>
        <w:t>канала поставок наркотиков в республику из-за границы, а также их транзитных перевозок.</w:t>
      </w:r>
    </w:p>
    <w:p w:rsidR="00211F61" w:rsidRPr="00211F61" w:rsidRDefault="00211F61" w:rsidP="00211F61">
      <w:pPr>
        <w:autoSpaceDE w:val="0"/>
        <w:autoSpaceDN w:val="0"/>
        <w:adjustRightInd w:val="0"/>
        <w:spacing w:after="0" w:line="288" w:lineRule="auto"/>
        <w:ind w:firstLine="709"/>
        <w:jc w:val="both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211F61">
        <w:rPr>
          <w:rFonts w:ascii="Arial" w:hAnsi="Arial" w:cs="Arial"/>
          <w:color w:val="000000"/>
          <w:spacing w:val="-2"/>
          <w:sz w:val="28"/>
          <w:szCs w:val="28"/>
        </w:rPr>
        <w:t xml:space="preserve">Из вышесказанного следует сделать вывод о том, что для того чтобы минимизировать проблемы, связанные с незаконным оборотом и потреблением наркотических веществ, а также с их распространением на территории республики, необходимо: в ходе сбора доказательств сбыта наркотических средств организованными преступными группами применять такие тактические приемы, </w:t>
      </w:r>
      <w:r w:rsidRPr="00211F61">
        <w:rPr>
          <w:rFonts w:ascii="Arial" w:hAnsi="Arial" w:cs="Arial"/>
          <w:color w:val="000000"/>
          <w:spacing w:val="-2"/>
          <w:sz w:val="28"/>
          <w:szCs w:val="28"/>
        </w:rPr>
        <w:lastRenderedPageBreak/>
        <w:t>как «контролируемая поставка» и «проверочная закупка»; в процессе выявления сбытчиков наркотиков устанавливать их преступные связи; не ограничиваться сбором доказательств преступных действий потребителей и сбытчиков, а настойчиво выявлять изготовителей и организаторов сбыта; взаимодействовать с таможенными учреждениями, совместно проводить тщательную проверку информации (особенно, если она поступает из среды потребителей) о контрабанде наркотиков, принимать меры к перекрытию их поступления в республику; в составе оперативных аппаратов, ведущих борьбу с наркобизнесом, иметь хорошо подготовленных специалистов, способных организовать квалифицированный оперативный контроль за движением химических реагентов и оборудования, используемых для производства синтетических наркотиков; а</w:t>
      </w:r>
      <w:r>
        <w:rPr>
          <w:rFonts w:ascii="Arial" w:hAnsi="Arial" w:cs="Arial"/>
          <w:color w:val="000000"/>
          <w:spacing w:val="-2"/>
          <w:sz w:val="28"/>
          <w:szCs w:val="28"/>
          <w:lang w:val="en-US"/>
        </w:rPr>
        <w:t> </w:t>
      </w:r>
      <w:r w:rsidRPr="00211F61">
        <w:rPr>
          <w:rFonts w:ascii="Arial" w:hAnsi="Arial" w:cs="Arial"/>
          <w:color w:val="000000"/>
          <w:spacing w:val="-2"/>
          <w:sz w:val="28"/>
          <w:szCs w:val="28"/>
        </w:rPr>
        <w:t>также специально оборудованный автотранспорт; разработать специальные технические средства для пресечения действий заготовителей наркотиков, дистанционного поиска наркотических веществ в различных укрытиях, экспресс-анализа наркотиков в полевых условиях, экспресс-диагностики факта их употребления человеком; значительно усовершенствовать нормативную базу, регламентирующую порядо</w:t>
      </w:r>
      <w:r w:rsidRPr="00211F61">
        <w:rPr>
          <w:rFonts w:ascii="Arial" w:hAnsi="Arial" w:cs="Arial"/>
          <w:color w:val="000000"/>
          <w:sz w:val="28"/>
          <w:szCs w:val="28"/>
        </w:rPr>
        <w:t xml:space="preserve">к применения специальной техники. </w:t>
      </w:r>
    </w:p>
    <w:p w:rsidR="00211F61" w:rsidRPr="00211F61" w:rsidRDefault="00211F61" w:rsidP="00211F61">
      <w:pPr>
        <w:autoSpaceDE w:val="0"/>
        <w:autoSpaceDN w:val="0"/>
        <w:adjustRightInd w:val="0"/>
        <w:spacing w:after="0" w:line="288" w:lineRule="auto"/>
        <w:ind w:firstLine="709"/>
        <w:jc w:val="both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211F61">
        <w:rPr>
          <w:rFonts w:ascii="Arial" w:hAnsi="Arial" w:cs="Arial"/>
          <w:color w:val="000000"/>
          <w:sz w:val="28"/>
          <w:szCs w:val="28"/>
        </w:rPr>
        <w:t xml:space="preserve">На межгосударственном уровне необходимо, прежде всего в рамках СНГ, таможенного союза заключение с учетом современных реалий дополнительных договоров и соглашений по координации усилий по борьбе с контрабандой и незаконным оборотом наркотиков. </w:t>
      </w:r>
    </w:p>
    <w:p w:rsidR="00211F61" w:rsidRPr="00211F61" w:rsidRDefault="00211F61" w:rsidP="00211F61">
      <w:pPr>
        <w:autoSpaceDE w:val="0"/>
        <w:autoSpaceDN w:val="0"/>
        <w:adjustRightInd w:val="0"/>
        <w:spacing w:after="0" w:line="288" w:lineRule="auto"/>
        <w:ind w:firstLine="709"/>
        <w:jc w:val="both"/>
        <w:textAlignment w:val="center"/>
        <w:rPr>
          <w:rFonts w:ascii="Arial" w:hAnsi="Arial" w:cs="Arial"/>
          <w:color w:val="000000"/>
          <w:sz w:val="28"/>
          <w:szCs w:val="28"/>
        </w:rPr>
      </w:pPr>
    </w:p>
    <w:p w:rsidR="001D0E15" w:rsidRPr="00211F61" w:rsidRDefault="001D0E15">
      <w:pPr>
        <w:rPr>
          <w:sz w:val="28"/>
          <w:szCs w:val="28"/>
        </w:rPr>
      </w:pPr>
    </w:p>
    <w:sectPr w:rsidR="001D0E15" w:rsidRPr="00211F61" w:rsidSect="008D33A6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61"/>
    <w:rsid w:val="001D0E15"/>
    <w:rsid w:val="00211F61"/>
    <w:rsid w:val="00A0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FF7D51-E4F4-480B-8465-63557DDA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211F61"/>
    <w:pPr>
      <w:keepNext/>
      <w:suppressAutoHyphens/>
      <w:autoSpaceDE w:val="0"/>
      <w:autoSpaceDN w:val="0"/>
      <w:adjustRightInd w:val="0"/>
      <w:spacing w:before="57" w:after="113" w:line="288" w:lineRule="auto"/>
      <w:jc w:val="center"/>
      <w:textAlignment w:val="center"/>
      <w:outlineLvl w:val="1"/>
    </w:pPr>
    <w:rPr>
      <w:rFonts w:ascii="Arial" w:hAnsi="Arial" w:cs="Arial"/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11F61"/>
    <w:rPr>
      <w:rFonts w:ascii="Arial" w:hAnsi="Arial" w:cs="Arial"/>
      <w:b/>
      <w:bCs/>
      <w:color w:val="000000"/>
      <w:sz w:val="20"/>
      <w:szCs w:val="20"/>
    </w:rPr>
  </w:style>
  <w:style w:type="paragraph" w:styleId="a3">
    <w:name w:val="Body Text"/>
    <w:basedOn w:val="a"/>
    <w:link w:val="a4"/>
    <w:uiPriority w:val="99"/>
    <w:rsid w:val="00211F61"/>
    <w:pPr>
      <w:autoSpaceDE w:val="0"/>
      <w:autoSpaceDN w:val="0"/>
      <w:adjustRightInd w:val="0"/>
      <w:spacing w:after="0" w:line="288" w:lineRule="auto"/>
      <w:ind w:firstLine="397"/>
      <w:jc w:val="both"/>
      <w:textAlignment w:val="center"/>
    </w:pPr>
    <w:rPr>
      <w:rFonts w:ascii="Arial" w:hAnsi="Arial" w:cs="Arial"/>
      <w:color w:val="000000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99"/>
    <w:rsid w:val="00211F61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RIG04</dc:creator>
  <cp:lastModifiedBy>User</cp:lastModifiedBy>
  <cp:revision>2</cp:revision>
  <dcterms:created xsi:type="dcterms:W3CDTF">2014-06-04T08:13:00Z</dcterms:created>
  <dcterms:modified xsi:type="dcterms:W3CDTF">2020-03-03T06:44:00Z</dcterms:modified>
</cp:coreProperties>
</file>